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1B6" w:rsidRPr="00D47326" w:rsidRDefault="00BE31B6" w:rsidP="00BE31B6">
      <w:pPr>
        <w:jc w:val="center"/>
        <w:rPr>
          <w:b/>
        </w:rPr>
      </w:pPr>
      <w:r w:rsidRPr="00D47326">
        <w:rPr>
          <w:b/>
        </w:rPr>
        <w:t xml:space="preserve">Решение </w:t>
      </w:r>
    </w:p>
    <w:p w:rsidR="00BE31B6" w:rsidRPr="00D47326" w:rsidRDefault="00BE31B6" w:rsidP="00BE31B6">
      <w:pPr>
        <w:jc w:val="center"/>
      </w:pPr>
      <w:r w:rsidRPr="00D47326">
        <w:t>комиссии по приватизации муниципального имущества</w:t>
      </w:r>
      <w:r>
        <w:t xml:space="preserve"> при Администрации муниципального образования «Город Можга»</w:t>
      </w:r>
    </w:p>
    <w:p w:rsidR="00BE31B6" w:rsidRPr="00D47326" w:rsidRDefault="00BE31B6" w:rsidP="00BE31B6">
      <w:pPr>
        <w:jc w:val="center"/>
      </w:pPr>
    </w:p>
    <w:p w:rsidR="00BE31B6" w:rsidRPr="00D47326" w:rsidRDefault="00BE31B6" w:rsidP="00BE31B6">
      <w:pPr>
        <w:jc w:val="center"/>
      </w:pPr>
      <w:r>
        <w:t xml:space="preserve">                                                                                         </w:t>
      </w:r>
      <w:r w:rsidR="000B2B25">
        <w:t xml:space="preserve">                             </w:t>
      </w:r>
      <w:r w:rsidR="00E32E1D">
        <w:t xml:space="preserve">        </w:t>
      </w:r>
      <w:r w:rsidR="000B2B25">
        <w:t xml:space="preserve"> «17» окт</w:t>
      </w:r>
      <w:r>
        <w:t xml:space="preserve">ября  </w:t>
      </w:r>
      <w:r w:rsidRPr="00D47326">
        <w:t>201</w:t>
      </w:r>
      <w:r>
        <w:t>9</w:t>
      </w:r>
      <w:r w:rsidRPr="00D47326">
        <w:t xml:space="preserve"> года </w:t>
      </w:r>
    </w:p>
    <w:p w:rsidR="000B2B25" w:rsidRDefault="000B2B25" w:rsidP="00E32E1D">
      <w:pPr>
        <w:tabs>
          <w:tab w:val="left" w:pos="3402"/>
          <w:tab w:val="left" w:pos="4253"/>
        </w:tabs>
        <w:ind w:right="5952"/>
        <w:jc w:val="both"/>
      </w:pPr>
      <w:r>
        <w:t>Об условиях приватизации объектов</w:t>
      </w:r>
      <w:r w:rsidRPr="00D47326">
        <w:t xml:space="preserve"> муниципально</w:t>
      </w:r>
      <w:r>
        <w:t>го нежилого фонда</w:t>
      </w:r>
      <w:r w:rsidRPr="00D47326">
        <w:t xml:space="preserve">  муниципального образования «Город Можга»</w:t>
      </w:r>
    </w:p>
    <w:p w:rsidR="00BE31B6" w:rsidRDefault="00BE31B6" w:rsidP="00E32E1D">
      <w:pPr>
        <w:jc w:val="both"/>
      </w:pPr>
      <w:r w:rsidRPr="00D47326">
        <w:tab/>
      </w:r>
    </w:p>
    <w:p w:rsidR="00BE31B6" w:rsidRPr="00D47326" w:rsidRDefault="00BE31B6" w:rsidP="00E32E1D">
      <w:pPr>
        <w:tabs>
          <w:tab w:val="left" w:pos="709"/>
        </w:tabs>
        <w:jc w:val="both"/>
      </w:pPr>
      <w:r>
        <w:t xml:space="preserve">            В результате признания </w:t>
      </w:r>
      <w:r w:rsidR="000B2B25">
        <w:t>продажи имущества в электронной форме</w:t>
      </w:r>
      <w:r w:rsidR="00E32E1D">
        <w:t xml:space="preserve"> несостоявшейся</w:t>
      </w:r>
      <w:r>
        <w:t>,</w:t>
      </w:r>
    </w:p>
    <w:p w:rsidR="00BE31B6" w:rsidRDefault="00BE31B6" w:rsidP="00E32E1D">
      <w:pPr>
        <w:jc w:val="both"/>
      </w:pPr>
    </w:p>
    <w:p w:rsidR="00BE31B6" w:rsidRPr="00E32E1D" w:rsidRDefault="00BE31B6" w:rsidP="00E32E1D">
      <w:pPr>
        <w:jc w:val="center"/>
        <w:rPr>
          <w:b/>
        </w:rPr>
      </w:pPr>
      <w:r w:rsidRPr="00E32E1D">
        <w:rPr>
          <w:b/>
        </w:rPr>
        <w:t>комиссия решила:</w:t>
      </w:r>
    </w:p>
    <w:p w:rsidR="00BE31B6" w:rsidRPr="00D47326" w:rsidRDefault="00BE31B6" w:rsidP="00E32E1D">
      <w:pPr>
        <w:jc w:val="both"/>
      </w:pPr>
    </w:p>
    <w:p w:rsidR="00910DD3" w:rsidRDefault="00BE31B6" w:rsidP="00E32E1D">
      <w:pPr>
        <w:ind w:firstLine="709"/>
        <w:jc w:val="both"/>
      </w:pPr>
      <w:r w:rsidRPr="00D47326">
        <w:t xml:space="preserve">Продать </w:t>
      </w:r>
      <w:r>
        <w:t xml:space="preserve">муниципальное имущество </w:t>
      </w:r>
      <w:r w:rsidR="00910DD3">
        <w:t>на следующих условиях в соответствии с Приложением к настоящему Решению.</w:t>
      </w:r>
    </w:p>
    <w:p w:rsidR="00BE31B6" w:rsidRDefault="00BE31B6" w:rsidP="00E32E1D">
      <w:pPr>
        <w:ind w:firstLine="709"/>
        <w:jc w:val="both"/>
      </w:pPr>
    </w:p>
    <w:p w:rsidR="00BE31B6" w:rsidRDefault="00BE31B6" w:rsidP="00BE31B6">
      <w:pPr>
        <w:ind w:firstLine="709"/>
        <w:jc w:val="both"/>
      </w:pPr>
    </w:p>
    <w:p w:rsidR="00BE31B6" w:rsidRPr="00D47326" w:rsidRDefault="00BE31B6" w:rsidP="00BE31B6">
      <w:pPr>
        <w:ind w:firstLine="709"/>
        <w:jc w:val="both"/>
      </w:pPr>
    </w:p>
    <w:p w:rsidR="00BE31B6" w:rsidRDefault="00BE31B6" w:rsidP="00BE31B6">
      <w:pPr>
        <w:tabs>
          <w:tab w:val="left" w:pos="900"/>
        </w:tabs>
        <w:jc w:val="both"/>
      </w:pPr>
    </w:p>
    <w:p w:rsidR="00BE31B6" w:rsidRDefault="00BE31B6" w:rsidP="00BE31B6">
      <w:pPr>
        <w:tabs>
          <w:tab w:val="left" w:pos="900"/>
        </w:tabs>
        <w:jc w:val="both"/>
      </w:pPr>
    </w:p>
    <w:p w:rsidR="00BE31B6" w:rsidRPr="00D47326" w:rsidRDefault="00BE31B6" w:rsidP="00BE31B6">
      <w:pPr>
        <w:jc w:val="both"/>
      </w:pPr>
    </w:p>
    <w:p w:rsidR="00BE31B6" w:rsidRDefault="00BE31B6" w:rsidP="00BE31B6">
      <w:pPr>
        <w:jc w:val="both"/>
      </w:pPr>
      <w:r>
        <w:t>П</w:t>
      </w:r>
      <w:r w:rsidRPr="00D47326">
        <w:t>редседател</w:t>
      </w:r>
      <w:r>
        <w:t>ь</w:t>
      </w:r>
      <w:r w:rsidRPr="00D47326">
        <w:t xml:space="preserve"> комиссии</w:t>
      </w:r>
      <w:r w:rsidRPr="00D47326">
        <w:tab/>
      </w:r>
      <w:r w:rsidRPr="00D47326">
        <w:tab/>
      </w:r>
      <w:r w:rsidRPr="00D47326">
        <w:tab/>
      </w:r>
      <w:r w:rsidRPr="00D47326">
        <w:tab/>
      </w:r>
      <w:r>
        <w:t xml:space="preserve">                                                              Е.А. Иванова</w:t>
      </w:r>
    </w:p>
    <w:p w:rsidR="00BE31B6" w:rsidRDefault="00BE31B6" w:rsidP="00BE31B6">
      <w:pPr>
        <w:jc w:val="both"/>
      </w:pPr>
    </w:p>
    <w:p w:rsidR="00BE31B6" w:rsidRDefault="00BE31B6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0B2B25" w:rsidRDefault="000B2B25" w:rsidP="00BE31B6">
      <w:pPr>
        <w:jc w:val="both"/>
      </w:pPr>
    </w:p>
    <w:p w:rsidR="000B2B25" w:rsidRDefault="000B2B25" w:rsidP="00BE31B6">
      <w:pPr>
        <w:jc w:val="both"/>
      </w:pPr>
    </w:p>
    <w:p w:rsidR="000B2B25" w:rsidRDefault="000B2B25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EB54DA" w:rsidRDefault="00EB54DA" w:rsidP="00EB54DA"/>
    <w:p w:rsidR="00871C53" w:rsidRPr="00E865A0" w:rsidRDefault="00871C53" w:rsidP="00EB54DA">
      <w:pPr>
        <w:jc w:val="right"/>
      </w:pPr>
      <w:r w:rsidRPr="00E865A0">
        <w:lastRenderedPageBreak/>
        <w:t xml:space="preserve">Приложение </w:t>
      </w:r>
      <w:r w:rsidR="00ED663F">
        <w:t>№ 1</w:t>
      </w:r>
      <w:r>
        <w:t xml:space="preserve"> к Решению от «17» окт</w:t>
      </w:r>
      <w:r w:rsidRPr="00E865A0">
        <w:t>ября 2019 года</w:t>
      </w:r>
    </w:p>
    <w:p w:rsidR="00871C53" w:rsidRDefault="00871C53" w:rsidP="00871C53">
      <w:pPr>
        <w:jc w:val="both"/>
      </w:pPr>
    </w:p>
    <w:tbl>
      <w:tblPr>
        <w:tblW w:w="9034" w:type="dxa"/>
        <w:jc w:val="center"/>
        <w:tblInd w:w="-5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342"/>
        <w:gridCol w:w="2983"/>
      </w:tblGrid>
      <w:tr w:rsidR="00B56578" w:rsidRPr="00E865A0" w:rsidTr="00B56578">
        <w:trPr>
          <w:trHeight w:val="848"/>
          <w:jc w:val="center"/>
        </w:trPr>
        <w:tc>
          <w:tcPr>
            <w:tcW w:w="709" w:type="dxa"/>
          </w:tcPr>
          <w:p w:rsidR="00B56578" w:rsidRPr="00E865A0" w:rsidRDefault="00B56578" w:rsidP="00EB783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5342" w:type="dxa"/>
          </w:tcPr>
          <w:p w:rsidR="00B56578" w:rsidRPr="00E865A0" w:rsidRDefault="00B56578" w:rsidP="00EB783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2983" w:type="dxa"/>
          </w:tcPr>
          <w:p w:rsidR="00B56578" w:rsidRPr="00E865A0" w:rsidRDefault="00B56578" w:rsidP="00EB7838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Способ прива</w:t>
            </w:r>
            <w:r w:rsidRPr="00E865A0">
              <w:rPr>
                <w:rFonts w:eastAsia="Calibri"/>
                <w:b/>
                <w:lang w:eastAsia="en-US"/>
              </w:rPr>
              <w:t>тизации</w:t>
            </w:r>
          </w:p>
        </w:tc>
      </w:tr>
      <w:tr w:rsidR="00B56578" w:rsidRPr="00E865A0" w:rsidTr="00B56578">
        <w:trPr>
          <w:trHeight w:val="255"/>
          <w:jc w:val="center"/>
        </w:trPr>
        <w:tc>
          <w:tcPr>
            <w:tcW w:w="709" w:type="dxa"/>
            <w:vAlign w:val="center"/>
          </w:tcPr>
          <w:p w:rsidR="00B56578" w:rsidRPr="00E865A0" w:rsidRDefault="00B56578" w:rsidP="00EB783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5342" w:type="dxa"/>
          </w:tcPr>
          <w:p w:rsidR="00B56578" w:rsidRPr="00E9327A" w:rsidRDefault="00B56578" w:rsidP="00EB7838">
            <w:pPr>
              <w:tabs>
                <w:tab w:val="left" w:pos="709"/>
                <w:tab w:val="left" w:pos="993"/>
              </w:tabs>
              <w:ind w:firstLine="709"/>
              <w:jc w:val="both"/>
              <w:rPr>
                <w:b/>
                <w:i/>
              </w:rPr>
            </w:pPr>
            <w:proofErr w:type="gramStart"/>
            <w:r w:rsidRPr="00E9327A">
              <w:rPr>
                <w:b/>
              </w:rPr>
              <w:t>«Здание склада ГСМ»</w:t>
            </w:r>
            <w:r w:rsidRPr="00E9327A">
              <w:t xml:space="preserve">, назначение: складское, 1-этажный, общая площадь 34,2 кв. м., кадастровый номер: 18:29:005499:525 и </w:t>
            </w:r>
            <w:r w:rsidRPr="00E9327A">
              <w:rPr>
                <w:b/>
              </w:rPr>
              <w:t xml:space="preserve">земельный участок </w:t>
            </w:r>
            <w:r w:rsidRPr="00E9327A">
              <w:t xml:space="preserve">под ним, категория земель: земли населенных пунктов, разрешенное использование: 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заготовок, общая площадь 59 </w:t>
            </w:r>
            <w:proofErr w:type="spellStart"/>
            <w:r w:rsidRPr="00E9327A">
              <w:t>кв.м</w:t>
            </w:r>
            <w:proofErr w:type="spellEnd"/>
            <w:r w:rsidRPr="00E9327A">
              <w:t>., кадастровый номер: 18:29:005499:496</w:t>
            </w:r>
            <w:proofErr w:type="gramEnd"/>
            <w:r w:rsidRPr="00E9327A">
              <w:t xml:space="preserve">, </w:t>
            </w:r>
            <w:proofErr w:type="gramStart"/>
            <w:r w:rsidRPr="00E9327A">
              <w:t>расположенные</w:t>
            </w:r>
            <w:proofErr w:type="gramEnd"/>
            <w:r w:rsidRPr="00E9327A">
              <w:t xml:space="preserve"> по адресу: Удмуртская Республика, г. Можга, </w:t>
            </w:r>
            <w:r w:rsidRPr="00E9327A">
              <w:rPr>
                <w:b/>
                <w:i/>
              </w:rPr>
              <w:t xml:space="preserve">ул. </w:t>
            </w:r>
            <w:proofErr w:type="spellStart"/>
            <w:r w:rsidRPr="00E9327A">
              <w:rPr>
                <w:b/>
                <w:i/>
              </w:rPr>
              <w:t>Фалалеева</w:t>
            </w:r>
            <w:proofErr w:type="spellEnd"/>
            <w:r w:rsidRPr="00E9327A">
              <w:rPr>
                <w:b/>
                <w:i/>
              </w:rPr>
              <w:t>, д. 14;</w:t>
            </w:r>
          </w:p>
          <w:p w:rsidR="00B56578" w:rsidRPr="00E865A0" w:rsidRDefault="00B56578" w:rsidP="00EB7838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</w:pPr>
          </w:p>
        </w:tc>
        <w:tc>
          <w:tcPr>
            <w:tcW w:w="2983" w:type="dxa"/>
            <w:vAlign w:val="center"/>
          </w:tcPr>
          <w:p w:rsidR="00B56578" w:rsidRPr="00E865A0" w:rsidRDefault="00B56578" w:rsidP="00871C5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Без объявления цены</w:t>
            </w:r>
          </w:p>
        </w:tc>
      </w:tr>
    </w:tbl>
    <w:p w:rsidR="00BE31B6" w:rsidRDefault="00BE31B6" w:rsidP="00BE31B6">
      <w:pPr>
        <w:jc w:val="both"/>
        <w:sectPr w:rsidR="00BE31B6" w:rsidSect="00A639E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397" w:right="680" w:bottom="397" w:left="1134" w:header="709" w:footer="709" w:gutter="0"/>
          <w:cols w:space="708"/>
          <w:docGrid w:linePitch="360"/>
        </w:sectPr>
      </w:pPr>
    </w:p>
    <w:p w:rsidR="00BE31B6" w:rsidRPr="00E865A0" w:rsidRDefault="00BE31B6" w:rsidP="00EB54DA">
      <w:pPr>
        <w:jc w:val="right"/>
      </w:pPr>
      <w:r w:rsidRPr="00E865A0">
        <w:lastRenderedPageBreak/>
        <w:t xml:space="preserve">Приложение </w:t>
      </w:r>
      <w:r w:rsidR="00ED663F">
        <w:t>№ 2</w:t>
      </w:r>
      <w:r w:rsidR="00910DD3">
        <w:t xml:space="preserve"> </w:t>
      </w:r>
      <w:r w:rsidR="000B2B25">
        <w:t>к Решению от «17</w:t>
      </w:r>
      <w:r w:rsidR="00A639E8">
        <w:t>» окт</w:t>
      </w:r>
      <w:r w:rsidRPr="00E865A0">
        <w:t>ября 2019 года</w:t>
      </w: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5446"/>
        <w:gridCol w:w="1943"/>
        <w:gridCol w:w="1701"/>
        <w:gridCol w:w="1843"/>
        <w:gridCol w:w="1984"/>
        <w:gridCol w:w="2101"/>
      </w:tblGrid>
      <w:tr w:rsidR="00910DD3" w:rsidRPr="005649DA" w:rsidTr="00A639E8">
        <w:trPr>
          <w:trHeight w:val="848"/>
          <w:jc w:val="center"/>
        </w:trPr>
        <w:tc>
          <w:tcPr>
            <w:tcW w:w="696" w:type="dxa"/>
          </w:tcPr>
          <w:p w:rsidR="00910DD3" w:rsidRPr="005649DA" w:rsidRDefault="00910DD3" w:rsidP="00A639E8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№ лота</w:t>
            </w:r>
          </w:p>
        </w:tc>
        <w:tc>
          <w:tcPr>
            <w:tcW w:w="5446" w:type="dxa"/>
          </w:tcPr>
          <w:p w:rsidR="00910DD3" w:rsidRPr="005649DA" w:rsidRDefault="00910DD3" w:rsidP="00A639E8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Предмет торгов</w:t>
            </w:r>
          </w:p>
        </w:tc>
        <w:tc>
          <w:tcPr>
            <w:tcW w:w="1943" w:type="dxa"/>
          </w:tcPr>
          <w:p w:rsidR="00910DD3" w:rsidRPr="005649DA" w:rsidRDefault="00910DD3" w:rsidP="00A639E8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Начальная цена (</w:t>
            </w:r>
            <w:r w:rsidRPr="005649DA">
              <w:rPr>
                <w:rFonts w:eastAsia="Calibri"/>
                <w:sz w:val="22"/>
                <w:szCs w:val="22"/>
                <w:lang w:eastAsia="en-US"/>
              </w:rPr>
              <w:t>с учетом НДС)</w:t>
            </w: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1701" w:type="dxa"/>
          </w:tcPr>
          <w:p w:rsidR="00910DD3" w:rsidRPr="005649DA" w:rsidRDefault="00910DD3" w:rsidP="00A639E8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Способ приватизации</w:t>
            </w:r>
          </w:p>
        </w:tc>
        <w:tc>
          <w:tcPr>
            <w:tcW w:w="1843" w:type="dxa"/>
          </w:tcPr>
          <w:p w:rsidR="00910DD3" w:rsidRPr="005649DA" w:rsidRDefault="00910DD3" w:rsidP="00A639E8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Форма подачи предложения о цене</w:t>
            </w:r>
          </w:p>
        </w:tc>
        <w:tc>
          <w:tcPr>
            <w:tcW w:w="1984" w:type="dxa"/>
          </w:tcPr>
          <w:p w:rsidR="00910DD3" w:rsidRPr="005649DA" w:rsidRDefault="00910DD3" w:rsidP="00A639E8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Шаг аукциона </w:t>
            </w:r>
            <w:r w:rsidRPr="005649DA">
              <w:rPr>
                <w:rFonts w:eastAsia="Calibri"/>
                <w:sz w:val="22"/>
                <w:szCs w:val="22"/>
                <w:lang w:eastAsia="en-US"/>
              </w:rPr>
              <w:t>(5% от начальной цены)</w:t>
            </w: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2101" w:type="dxa"/>
          </w:tcPr>
          <w:p w:rsidR="00910DD3" w:rsidRPr="005649DA" w:rsidRDefault="00910DD3" w:rsidP="00A639E8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Размер задатка </w:t>
            </w:r>
            <w:r w:rsidRPr="005649DA">
              <w:rPr>
                <w:rFonts w:eastAsia="Calibri"/>
                <w:sz w:val="22"/>
                <w:szCs w:val="22"/>
                <w:lang w:eastAsia="en-US"/>
              </w:rPr>
              <w:t>(20% от начальной цены)</w:t>
            </w: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</w:tr>
      <w:tr w:rsidR="00910DD3" w:rsidRPr="005649DA" w:rsidTr="00A639E8">
        <w:trPr>
          <w:trHeight w:val="1423"/>
          <w:jc w:val="center"/>
        </w:trPr>
        <w:tc>
          <w:tcPr>
            <w:tcW w:w="696" w:type="dxa"/>
            <w:vAlign w:val="center"/>
          </w:tcPr>
          <w:p w:rsidR="00910DD3" w:rsidRPr="005649DA" w:rsidRDefault="00910DD3" w:rsidP="00A639E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46" w:type="dxa"/>
          </w:tcPr>
          <w:p w:rsidR="00910DD3" w:rsidRPr="005649DA" w:rsidRDefault="00910DD3" w:rsidP="00A639E8">
            <w:pPr>
              <w:jc w:val="both"/>
              <w:rPr>
                <w:rFonts w:eastAsia="Calibri"/>
                <w:sz w:val="22"/>
                <w:lang w:eastAsia="en-US"/>
              </w:rPr>
            </w:pPr>
            <w:proofErr w:type="gramStart"/>
            <w:r w:rsidRPr="005649DA">
              <w:rPr>
                <w:b/>
              </w:rPr>
              <w:t>«Помещение»</w:t>
            </w:r>
            <w:r w:rsidRPr="005649DA">
              <w:t xml:space="preserve">, назначение: нежилое помещение, площадь 114 </w:t>
            </w:r>
            <w:proofErr w:type="spellStart"/>
            <w:r w:rsidRPr="005649DA">
              <w:t>кв.м</w:t>
            </w:r>
            <w:proofErr w:type="spellEnd"/>
            <w:r w:rsidRPr="005649DA">
              <w:t>., этаж: цокольный, кадастровый номер: 18:29:004516:421, расположенное по адресу:</w:t>
            </w:r>
            <w:proofErr w:type="gramEnd"/>
            <w:r w:rsidRPr="005649DA">
              <w:t xml:space="preserve"> Удмуртская Республика, г. Можга, </w:t>
            </w:r>
            <w:r w:rsidRPr="005649DA">
              <w:rPr>
                <w:b/>
                <w:i/>
              </w:rPr>
              <w:t>ул. Весенняя, д.12</w:t>
            </w:r>
          </w:p>
        </w:tc>
        <w:tc>
          <w:tcPr>
            <w:tcW w:w="1943" w:type="dxa"/>
            <w:vAlign w:val="center"/>
          </w:tcPr>
          <w:p w:rsidR="00910DD3" w:rsidRPr="005649DA" w:rsidRDefault="00910DD3" w:rsidP="00A639E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991 000</w:t>
            </w:r>
          </w:p>
        </w:tc>
        <w:tc>
          <w:tcPr>
            <w:tcW w:w="1701" w:type="dxa"/>
            <w:vAlign w:val="center"/>
          </w:tcPr>
          <w:p w:rsidR="00910DD3" w:rsidRPr="005649DA" w:rsidRDefault="00910DD3" w:rsidP="00A639E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910DD3" w:rsidRPr="005649DA" w:rsidRDefault="00910DD3" w:rsidP="00A639E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910DD3" w:rsidRPr="005649DA" w:rsidRDefault="00910DD3" w:rsidP="00A639E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lang w:eastAsia="en-US"/>
              </w:rPr>
              <w:t>49 550</w:t>
            </w:r>
          </w:p>
        </w:tc>
        <w:tc>
          <w:tcPr>
            <w:tcW w:w="2101" w:type="dxa"/>
            <w:vAlign w:val="center"/>
          </w:tcPr>
          <w:p w:rsidR="00910DD3" w:rsidRPr="005649DA" w:rsidRDefault="00910DD3" w:rsidP="00A639E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198 200</w:t>
            </w:r>
          </w:p>
        </w:tc>
      </w:tr>
      <w:tr w:rsidR="00910DD3" w:rsidRPr="005649DA" w:rsidTr="00A639E8">
        <w:trPr>
          <w:trHeight w:val="1713"/>
          <w:jc w:val="center"/>
        </w:trPr>
        <w:tc>
          <w:tcPr>
            <w:tcW w:w="696" w:type="dxa"/>
            <w:vAlign w:val="center"/>
          </w:tcPr>
          <w:p w:rsidR="00910DD3" w:rsidRPr="005649DA" w:rsidRDefault="00910DD3" w:rsidP="00A639E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446" w:type="dxa"/>
          </w:tcPr>
          <w:p w:rsidR="00910DD3" w:rsidRPr="005649DA" w:rsidRDefault="00910DD3" w:rsidP="00A639E8">
            <w:pPr>
              <w:jc w:val="both"/>
              <w:rPr>
                <w:rFonts w:eastAsia="Calibri"/>
                <w:sz w:val="22"/>
                <w:lang w:eastAsia="en-US"/>
              </w:rPr>
            </w:pPr>
            <w:r w:rsidRPr="005649DA">
              <w:rPr>
                <w:b/>
              </w:rPr>
              <w:t>«Нежилые помещения»</w:t>
            </w:r>
            <w:r w:rsidRPr="005649DA">
              <w:t xml:space="preserve">, назначение: нежилое, общая площадь 149,8 кв. м., этаж цокольный, номера на поэтажном плане 1-13, кадастровый номер: 18:29:002270:696, расположенные по адресу: Удмуртская Республика, г. Можга, </w:t>
            </w:r>
            <w:r w:rsidRPr="005649DA">
              <w:rPr>
                <w:b/>
                <w:i/>
              </w:rPr>
              <w:t>ул. Труда, д.31</w:t>
            </w:r>
          </w:p>
        </w:tc>
        <w:tc>
          <w:tcPr>
            <w:tcW w:w="1943" w:type="dxa"/>
            <w:vAlign w:val="center"/>
          </w:tcPr>
          <w:p w:rsidR="00910DD3" w:rsidRPr="005649DA" w:rsidRDefault="00910DD3" w:rsidP="00A639E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1 303  000</w:t>
            </w:r>
          </w:p>
        </w:tc>
        <w:tc>
          <w:tcPr>
            <w:tcW w:w="1701" w:type="dxa"/>
            <w:vAlign w:val="center"/>
          </w:tcPr>
          <w:p w:rsidR="00910DD3" w:rsidRPr="005649DA" w:rsidRDefault="00910DD3" w:rsidP="00A639E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910DD3" w:rsidRPr="005649DA" w:rsidRDefault="00910DD3" w:rsidP="00A639E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910DD3" w:rsidRPr="005649DA" w:rsidRDefault="00910DD3" w:rsidP="00A639E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65 150</w:t>
            </w:r>
          </w:p>
        </w:tc>
        <w:tc>
          <w:tcPr>
            <w:tcW w:w="2101" w:type="dxa"/>
            <w:vAlign w:val="center"/>
          </w:tcPr>
          <w:p w:rsidR="00910DD3" w:rsidRPr="005649DA" w:rsidRDefault="00910DD3" w:rsidP="00A639E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lang w:eastAsia="en-US"/>
              </w:rPr>
              <w:t>260 600</w:t>
            </w:r>
          </w:p>
        </w:tc>
      </w:tr>
      <w:tr w:rsidR="00910DD3" w:rsidRPr="005649DA" w:rsidTr="00A639E8">
        <w:trPr>
          <w:trHeight w:val="690"/>
          <w:jc w:val="center"/>
        </w:trPr>
        <w:tc>
          <w:tcPr>
            <w:tcW w:w="696" w:type="dxa"/>
            <w:vAlign w:val="center"/>
          </w:tcPr>
          <w:p w:rsidR="00910DD3" w:rsidRPr="00B56578" w:rsidRDefault="00430495" w:rsidP="00A639E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B56578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446" w:type="dxa"/>
          </w:tcPr>
          <w:p w:rsidR="00910DD3" w:rsidRPr="00B56578" w:rsidRDefault="00910DD3" w:rsidP="00A639E8">
            <w:pPr>
              <w:jc w:val="both"/>
              <w:rPr>
                <w:b/>
                <w:i/>
              </w:rPr>
            </w:pPr>
            <w:proofErr w:type="gramStart"/>
            <w:r w:rsidRPr="00B56578">
              <w:rPr>
                <w:b/>
              </w:rPr>
              <w:t>«Гостиница «Юбилейная»</w:t>
            </w:r>
            <w:r w:rsidRPr="00B56578">
              <w:t>, назначение: нежилое здание, 4-этажный (подземных этажей – 1), общая площадь 1 799,8 кв. м., инв. № 2748, лит.</w:t>
            </w:r>
            <w:proofErr w:type="gramEnd"/>
            <w:r w:rsidRPr="00B56578">
              <w:t xml:space="preserve"> А, кадастровый номер: 18:29:003430:170 и </w:t>
            </w:r>
            <w:r w:rsidRPr="00B56578">
              <w:rPr>
                <w:b/>
              </w:rPr>
              <w:t xml:space="preserve">земельный участок </w:t>
            </w:r>
            <w:r w:rsidRPr="00B56578">
              <w:t xml:space="preserve">под ней, категория земель: земли населенных пунктов, разрешенное использование: размещение гостиницы, общая площадь 2 459 </w:t>
            </w:r>
            <w:proofErr w:type="spellStart"/>
            <w:r w:rsidRPr="00B56578">
              <w:t>кв.м</w:t>
            </w:r>
            <w:proofErr w:type="spellEnd"/>
            <w:r w:rsidRPr="00B56578">
              <w:t xml:space="preserve">., кадастровый номер: 18:29:003430:80, расположенные по адресу: </w:t>
            </w:r>
            <w:r w:rsidRPr="00B56578">
              <w:rPr>
                <w:sz w:val="22"/>
                <w:szCs w:val="22"/>
              </w:rPr>
              <w:t xml:space="preserve">Удмуртская Республика, г. Можга, </w:t>
            </w:r>
            <w:r w:rsidRPr="00B56578">
              <w:rPr>
                <w:b/>
                <w:i/>
                <w:sz w:val="22"/>
                <w:szCs w:val="22"/>
              </w:rPr>
              <w:t>ул. Ленина, д. 18</w:t>
            </w:r>
          </w:p>
        </w:tc>
        <w:tc>
          <w:tcPr>
            <w:tcW w:w="1943" w:type="dxa"/>
            <w:vAlign w:val="center"/>
          </w:tcPr>
          <w:p w:rsidR="00910DD3" w:rsidRPr="00B56578" w:rsidRDefault="00910DD3" w:rsidP="00A639E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B56578">
              <w:rPr>
                <w:rFonts w:eastAsia="Calibri"/>
                <w:sz w:val="22"/>
                <w:szCs w:val="22"/>
                <w:lang w:eastAsia="en-US"/>
              </w:rPr>
              <w:t>11 950 000</w:t>
            </w:r>
          </w:p>
        </w:tc>
        <w:tc>
          <w:tcPr>
            <w:tcW w:w="1701" w:type="dxa"/>
            <w:vAlign w:val="center"/>
          </w:tcPr>
          <w:p w:rsidR="00910DD3" w:rsidRPr="00B56578" w:rsidRDefault="00910DD3" w:rsidP="00A639E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B56578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910DD3" w:rsidRPr="00B56578" w:rsidRDefault="00910DD3" w:rsidP="00A639E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B56578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910DD3" w:rsidRPr="00B56578" w:rsidRDefault="00910DD3" w:rsidP="00A639E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B56578">
              <w:t>597 500</w:t>
            </w:r>
          </w:p>
        </w:tc>
        <w:tc>
          <w:tcPr>
            <w:tcW w:w="2101" w:type="dxa"/>
            <w:vAlign w:val="center"/>
          </w:tcPr>
          <w:p w:rsidR="00910DD3" w:rsidRPr="00B56578" w:rsidRDefault="00910DD3" w:rsidP="00A639E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B56578">
              <w:t>2 390 000</w:t>
            </w:r>
          </w:p>
        </w:tc>
      </w:tr>
    </w:tbl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EB54DA" w:rsidRDefault="00EB54DA" w:rsidP="00EB54DA"/>
    <w:p w:rsidR="00910DD3" w:rsidRPr="00E865A0" w:rsidRDefault="00910DD3" w:rsidP="00EB54DA">
      <w:pPr>
        <w:jc w:val="right"/>
      </w:pPr>
      <w:r w:rsidRPr="00E865A0">
        <w:lastRenderedPageBreak/>
        <w:t xml:space="preserve">Приложение </w:t>
      </w:r>
      <w:r w:rsidR="00ED663F">
        <w:t>№ 3</w:t>
      </w:r>
      <w:r>
        <w:t xml:space="preserve"> </w:t>
      </w:r>
      <w:r w:rsidR="000B2B25">
        <w:t>к Решению от «17» окт</w:t>
      </w:r>
      <w:r w:rsidRPr="00E865A0">
        <w:t>ября 2019 года</w:t>
      </w:r>
    </w:p>
    <w:p w:rsidR="00BE31B6" w:rsidRDefault="00BE31B6" w:rsidP="00BE31B6">
      <w:pPr>
        <w:jc w:val="both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861"/>
        <w:gridCol w:w="1428"/>
        <w:gridCol w:w="1356"/>
        <w:gridCol w:w="1658"/>
        <w:gridCol w:w="1516"/>
        <w:gridCol w:w="1584"/>
        <w:gridCol w:w="1978"/>
        <w:gridCol w:w="1624"/>
      </w:tblGrid>
      <w:tr w:rsidR="00910DD3" w:rsidRPr="00E865A0" w:rsidTr="00EB54DA">
        <w:trPr>
          <w:trHeight w:val="848"/>
          <w:jc w:val="center"/>
        </w:trPr>
        <w:tc>
          <w:tcPr>
            <w:tcW w:w="572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3940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1428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Начальная цена (</w:t>
            </w:r>
            <w:r w:rsidRPr="00E865A0">
              <w:rPr>
                <w:rFonts w:eastAsia="Calibri"/>
                <w:lang w:eastAsia="en-US"/>
              </w:rPr>
              <w:t>с учетом НДС)</w:t>
            </w:r>
            <w:r w:rsidRPr="00E865A0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356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 xml:space="preserve">Способ </w:t>
            </w:r>
            <w:proofErr w:type="spellStart"/>
            <w:proofErr w:type="gramStart"/>
            <w:r w:rsidRPr="00E865A0">
              <w:rPr>
                <w:rFonts w:eastAsia="Calibri"/>
                <w:b/>
                <w:lang w:eastAsia="en-US"/>
              </w:rPr>
              <w:t>прива-тизации</w:t>
            </w:r>
            <w:proofErr w:type="spellEnd"/>
            <w:proofErr w:type="gramEnd"/>
          </w:p>
        </w:tc>
        <w:tc>
          <w:tcPr>
            <w:tcW w:w="1658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Форма подачи предложения о цене</w:t>
            </w:r>
          </w:p>
        </w:tc>
        <w:tc>
          <w:tcPr>
            <w:tcW w:w="1526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6518C2">
              <w:rPr>
                <w:rFonts w:eastAsia="Calibri"/>
                <w:b/>
                <w:lang w:eastAsia="en-US"/>
              </w:rPr>
              <w:t xml:space="preserve">Шаг аукциона </w:t>
            </w:r>
            <w:r w:rsidRPr="006518C2">
              <w:rPr>
                <w:rFonts w:eastAsia="Calibri"/>
                <w:lang w:eastAsia="en-US"/>
              </w:rPr>
              <w:t>(5% от начальной цены)</w:t>
            </w:r>
            <w:r w:rsidRPr="006518C2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590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b/>
              </w:rPr>
              <w:t xml:space="preserve">Шаг понижения </w:t>
            </w:r>
            <w:r w:rsidRPr="00E865A0">
              <w:t>(10% от начальной цены),</w:t>
            </w:r>
            <w:r w:rsidRPr="00E865A0">
              <w:rPr>
                <w:b/>
              </w:rPr>
              <w:t xml:space="preserve"> руб.</w:t>
            </w:r>
          </w:p>
        </w:tc>
        <w:tc>
          <w:tcPr>
            <w:tcW w:w="2006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b/>
              </w:rPr>
              <w:t xml:space="preserve">Цена отсечения </w:t>
            </w:r>
            <w:r w:rsidRPr="00E865A0">
              <w:t>(50% от начальной цены),</w:t>
            </w:r>
            <w:r w:rsidRPr="00E865A0">
              <w:rPr>
                <w:b/>
              </w:rPr>
              <w:t xml:space="preserve"> руб.</w:t>
            </w:r>
          </w:p>
        </w:tc>
        <w:tc>
          <w:tcPr>
            <w:tcW w:w="1638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 xml:space="preserve">Размер задатка </w:t>
            </w:r>
            <w:r w:rsidRPr="00E865A0">
              <w:rPr>
                <w:rFonts w:eastAsia="Calibri"/>
                <w:lang w:eastAsia="en-US"/>
              </w:rPr>
              <w:t>(20% от начальной цены)</w:t>
            </w:r>
            <w:r w:rsidRPr="00E865A0">
              <w:rPr>
                <w:rFonts w:eastAsia="Calibri"/>
                <w:b/>
                <w:lang w:eastAsia="en-US"/>
              </w:rPr>
              <w:t>, руб.</w:t>
            </w:r>
          </w:p>
        </w:tc>
      </w:tr>
      <w:tr w:rsidR="00910DD3" w:rsidRPr="00E865A0" w:rsidTr="00EB54DA">
        <w:trPr>
          <w:trHeight w:val="255"/>
          <w:jc w:val="center"/>
        </w:trPr>
        <w:tc>
          <w:tcPr>
            <w:tcW w:w="572" w:type="dxa"/>
            <w:vAlign w:val="center"/>
          </w:tcPr>
          <w:p w:rsidR="00910DD3" w:rsidRPr="004F4F63" w:rsidRDefault="00430495" w:rsidP="00A639E8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4F4F63">
              <w:rPr>
                <w:rFonts w:eastAsia="Calibri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3940" w:type="dxa"/>
          </w:tcPr>
          <w:p w:rsidR="00910DD3" w:rsidRPr="004F4F63" w:rsidRDefault="00910DD3" w:rsidP="00A639E8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sz w:val="23"/>
                <w:szCs w:val="23"/>
              </w:rPr>
            </w:pPr>
            <w:r w:rsidRPr="004F4F63">
              <w:rPr>
                <w:b/>
                <w:sz w:val="23"/>
                <w:szCs w:val="23"/>
              </w:rPr>
              <w:t>«Нежилые помещения»</w:t>
            </w:r>
            <w:r w:rsidRPr="004F4F63">
              <w:rPr>
                <w:sz w:val="23"/>
                <w:szCs w:val="23"/>
              </w:rPr>
              <w:t xml:space="preserve">, назначение: нежилое помещение, площадь 124 кв. м., этаж: Цокольный, кадастровый номер: 18:29:003393:968, </w:t>
            </w:r>
            <w:proofErr w:type="gramStart"/>
            <w:r w:rsidRPr="004F4F63">
              <w:rPr>
                <w:sz w:val="23"/>
                <w:szCs w:val="23"/>
              </w:rPr>
              <w:t>расположенные</w:t>
            </w:r>
            <w:proofErr w:type="gramEnd"/>
            <w:r w:rsidRPr="004F4F63">
              <w:rPr>
                <w:sz w:val="23"/>
                <w:szCs w:val="23"/>
              </w:rPr>
              <w:t xml:space="preserve"> по адресу: Удмуртская Республика, г. Можга, </w:t>
            </w:r>
            <w:r w:rsidRPr="004F4F63">
              <w:rPr>
                <w:b/>
                <w:i/>
                <w:sz w:val="23"/>
                <w:szCs w:val="23"/>
              </w:rPr>
              <w:t>ул. Ленина, д.4</w:t>
            </w:r>
          </w:p>
        </w:tc>
        <w:tc>
          <w:tcPr>
            <w:tcW w:w="1428" w:type="dxa"/>
            <w:vAlign w:val="center"/>
          </w:tcPr>
          <w:p w:rsidR="00910DD3" w:rsidRPr="00E865A0" w:rsidRDefault="00910DD3" w:rsidP="00A639E8">
            <w:pPr>
              <w:jc w:val="center"/>
              <w:rPr>
                <w:rFonts w:eastAsia="Calibri"/>
                <w:lang w:eastAsia="en-US"/>
              </w:rPr>
            </w:pPr>
            <w:r w:rsidRPr="00E865A0">
              <w:t>745 900</w:t>
            </w:r>
          </w:p>
        </w:tc>
        <w:tc>
          <w:tcPr>
            <w:tcW w:w="1356" w:type="dxa"/>
            <w:vAlign w:val="center"/>
          </w:tcPr>
          <w:p w:rsidR="00910DD3" w:rsidRPr="00E865A0" w:rsidRDefault="00910DD3" w:rsidP="00A639E8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 xml:space="preserve">Публичное </w:t>
            </w:r>
            <w:proofErr w:type="spellStart"/>
            <w:proofErr w:type="gramStart"/>
            <w:r w:rsidRPr="00E865A0">
              <w:rPr>
                <w:rFonts w:eastAsia="Calibri"/>
                <w:lang w:eastAsia="en-US"/>
              </w:rPr>
              <w:t>предло-жение</w:t>
            </w:r>
            <w:proofErr w:type="spellEnd"/>
            <w:proofErr w:type="gramEnd"/>
          </w:p>
        </w:tc>
        <w:tc>
          <w:tcPr>
            <w:tcW w:w="1658" w:type="dxa"/>
            <w:vAlign w:val="center"/>
          </w:tcPr>
          <w:p w:rsidR="00910DD3" w:rsidRPr="00E865A0" w:rsidRDefault="00910DD3" w:rsidP="00A639E8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открытая</w:t>
            </w:r>
          </w:p>
        </w:tc>
        <w:tc>
          <w:tcPr>
            <w:tcW w:w="1526" w:type="dxa"/>
            <w:vAlign w:val="center"/>
          </w:tcPr>
          <w:p w:rsidR="00910DD3" w:rsidRPr="00E865A0" w:rsidRDefault="00910DD3" w:rsidP="00A639E8">
            <w:pPr>
              <w:jc w:val="center"/>
              <w:rPr>
                <w:rFonts w:eastAsia="Calibri"/>
                <w:lang w:eastAsia="en-US"/>
              </w:rPr>
            </w:pPr>
            <w:r w:rsidRPr="00E865A0">
              <w:t>37 295</w:t>
            </w:r>
          </w:p>
        </w:tc>
        <w:tc>
          <w:tcPr>
            <w:tcW w:w="1590" w:type="dxa"/>
            <w:vAlign w:val="center"/>
          </w:tcPr>
          <w:p w:rsidR="00910DD3" w:rsidRPr="00E865A0" w:rsidRDefault="00910DD3" w:rsidP="00A639E8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74 590</w:t>
            </w:r>
          </w:p>
        </w:tc>
        <w:tc>
          <w:tcPr>
            <w:tcW w:w="2006" w:type="dxa"/>
            <w:vAlign w:val="center"/>
          </w:tcPr>
          <w:p w:rsidR="00910DD3" w:rsidRPr="00E865A0" w:rsidRDefault="00910DD3" w:rsidP="00A639E8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372 950</w:t>
            </w:r>
          </w:p>
        </w:tc>
        <w:tc>
          <w:tcPr>
            <w:tcW w:w="1638" w:type="dxa"/>
            <w:vAlign w:val="center"/>
          </w:tcPr>
          <w:p w:rsidR="00910DD3" w:rsidRPr="00E865A0" w:rsidRDefault="00910DD3" w:rsidP="00A639E8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149 180</w:t>
            </w:r>
          </w:p>
        </w:tc>
      </w:tr>
      <w:tr w:rsidR="003C20A6" w:rsidTr="00EB54DA">
        <w:trPr>
          <w:trHeight w:val="976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4F4F63" w:rsidRDefault="00430495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4F4F63">
              <w:rPr>
                <w:rFonts w:eastAsia="Calibri"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A6" w:rsidRPr="004F4F63" w:rsidRDefault="003C20A6">
            <w:pPr>
              <w:jc w:val="both"/>
              <w:rPr>
                <w:b/>
                <w:sz w:val="23"/>
                <w:szCs w:val="23"/>
              </w:rPr>
            </w:pPr>
            <w:r w:rsidRPr="004F4F63">
              <w:rPr>
                <w:b/>
                <w:sz w:val="23"/>
                <w:szCs w:val="23"/>
              </w:rPr>
              <w:t xml:space="preserve">«Нежилые помещения в жилом доме», </w:t>
            </w:r>
            <w:r w:rsidRPr="004F4F63">
              <w:rPr>
                <w:sz w:val="23"/>
                <w:szCs w:val="23"/>
              </w:rPr>
              <w:t>назначение: нежилое, общая площадь 101,6 кв. м., этаж цокольный, номера на поэтажном плане 17, 19, 23, 29, 25, 26, кадастровый номер: 18:29:002270:691, расположенные по адресу: Удмуртская Республика, г. Можга,</w:t>
            </w:r>
            <w:r w:rsidRPr="004F4F63">
              <w:rPr>
                <w:b/>
                <w:sz w:val="23"/>
                <w:szCs w:val="23"/>
              </w:rPr>
              <w:t xml:space="preserve"> </w:t>
            </w:r>
            <w:r w:rsidRPr="004F4F63">
              <w:rPr>
                <w:b/>
                <w:i/>
                <w:sz w:val="23"/>
                <w:szCs w:val="23"/>
              </w:rPr>
              <w:t>ул. Труда, д.31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3C20A6" w:rsidRDefault="003C20A6">
            <w:pPr>
              <w:jc w:val="center"/>
            </w:pPr>
            <w:r>
              <w:t>420 000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Default="003C20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Публичное </w:t>
            </w:r>
            <w:proofErr w:type="spellStart"/>
            <w:proofErr w:type="gramStart"/>
            <w:r>
              <w:rPr>
                <w:rFonts w:eastAsia="Calibri"/>
                <w:lang w:eastAsia="en-US"/>
              </w:rPr>
              <w:t>предло-жение</w:t>
            </w:r>
            <w:proofErr w:type="spellEnd"/>
            <w:proofErr w:type="gramEnd"/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Default="003C20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открытая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3C20A6" w:rsidRDefault="003C20A6">
            <w:pPr>
              <w:jc w:val="center"/>
            </w:pPr>
            <w:r w:rsidRPr="003C20A6">
              <w:t>21 000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Default="003C20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42 000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Default="003C20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210 000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Default="003C20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84 000</w:t>
            </w:r>
          </w:p>
        </w:tc>
      </w:tr>
      <w:tr w:rsidR="003C20A6" w:rsidRPr="00E865A0" w:rsidTr="00EB54DA">
        <w:trPr>
          <w:trHeight w:val="976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4F4F63" w:rsidRDefault="000B2B25" w:rsidP="00A639E8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4F4F63">
              <w:rPr>
                <w:rFonts w:eastAsia="Calibri"/>
                <w:sz w:val="23"/>
                <w:szCs w:val="23"/>
                <w:lang w:eastAsia="en-US"/>
              </w:rPr>
              <w:t>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A6" w:rsidRPr="004F4F63" w:rsidRDefault="003C20A6" w:rsidP="00A639E8">
            <w:pPr>
              <w:jc w:val="both"/>
              <w:rPr>
                <w:b/>
                <w:sz w:val="23"/>
                <w:szCs w:val="23"/>
              </w:rPr>
            </w:pPr>
            <w:r w:rsidRPr="004F4F63">
              <w:rPr>
                <w:b/>
                <w:sz w:val="23"/>
                <w:szCs w:val="23"/>
              </w:rPr>
              <w:t xml:space="preserve">«Здание лаборатории», </w:t>
            </w:r>
            <w:r w:rsidRPr="004F4F63">
              <w:rPr>
                <w:sz w:val="23"/>
                <w:szCs w:val="23"/>
              </w:rPr>
              <w:t xml:space="preserve">назначение: нежилое, 1-этажный (подземных этажей – 0), общая площадь 151,9 кв. м., кадастровый номер: 18:29:003300:127 и земельный участок под ним, категория земель: земли населенных пунктов, разрешенное использование: для использования здании лаборатории, общая площадь 716 </w:t>
            </w:r>
            <w:proofErr w:type="spellStart"/>
            <w:r w:rsidRPr="004F4F63">
              <w:rPr>
                <w:sz w:val="23"/>
                <w:szCs w:val="23"/>
              </w:rPr>
              <w:t>кв.м</w:t>
            </w:r>
            <w:proofErr w:type="spellEnd"/>
            <w:r w:rsidRPr="004F4F63">
              <w:rPr>
                <w:sz w:val="23"/>
                <w:szCs w:val="23"/>
              </w:rPr>
              <w:t>., кадастровый номер: 18:29:003300:112, расположенные по адресу: Удмуртская Республика,</w:t>
            </w:r>
            <w:r w:rsidRPr="004F4F63">
              <w:rPr>
                <w:b/>
                <w:sz w:val="23"/>
                <w:szCs w:val="23"/>
              </w:rPr>
              <w:t xml:space="preserve"> </w:t>
            </w:r>
            <w:r w:rsidRPr="004F4F63">
              <w:rPr>
                <w:sz w:val="23"/>
                <w:szCs w:val="23"/>
              </w:rPr>
              <w:t>г. Можга,</w:t>
            </w:r>
            <w:r w:rsidRPr="004F4F63">
              <w:rPr>
                <w:b/>
                <w:sz w:val="23"/>
                <w:szCs w:val="23"/>
              </w:rPr>
              <w:t xml:space="preserve"> </w:t>
            </w:r>
            <w:proofErr w:type="spellStart"/>
            <w:r w:rsidRPr="004F4F63">
              <w:rPr>
                <w:b/>
                <w:i/>
                <w:sz w:val="23"/>
                <w:szCs w:val="23"/>
              </w:rPr>
              <w:t>пр</w:t>
            </w:r>
            <w:proofErr w:type="spellEnd"/>
            <w:r w:rsidRPr="004F4F63">
              <w:rPr>
                <w:b/>
                <w:i/>
                <w:sz w:val="23"/>
                <w:szCs w:val="23"/>
              </w:rPr>
              <w:t xml:space="preserve">-д </w:t>
            </w:r>
            <w:proofErr w:type="spellStart"/>
            <w:r w:rsidRPr="004F4F63">
              <w:rPr>
                <w:b/>
                <w:i/>
                <w:sz w:val="23"/>
                <w:szCs w:val="23"/>
              </w:rPr>
              <w:t>Сюгаильский</w:t>
            </w:r>
            <w:proofErr w:type="spellEnd"/>
            <w:r w:rsidRPr="004F4F63">
              <w:rPr>
                <w:b/>
                <w:i/>
                <w:sz w:val="23"/>
                <w:szCs w:val="23"/>
              </w:rPr>
              <w:t>, д. 15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3C20A6" w:rsidRDefault="003C20A6" w:rsidP="00A639E8">
            <w:pPr>
              <w:jc w:val="center"/>
            </w:pPr>
            <w:r w:rsidRPr="00E865A0">
              <w:t>686 000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E865A0" w:rsidRDefault="003C20A6" w:rsidP="00A639E8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 xml:space="preserve">Публичное </w:t>
            </w:r>
            <w:proofErr w:type="spellStart"/>
            <w:proofErr w:type="gramStart"/>
            <w:r w:rsidRPr="00E865A0">
              <w:rPr>
                <w:rFonts w:eastAsia="Calibri"/>
                <w:lang w:eastAsia="en-US"/>
              </w:rPr>
              <w:t>предло-жение</w:t>
            </w:r>
            <w:proofErr w:type="spellEnd"/>
            <w:proofErr w:type="gramEnd"/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E865A0" w:rsidRDefault="003C20A6" w:rsidP="00A639E8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открытая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3C20A6" w:rsidRDefault="003C20A6" w:rsidP="00A639E8">
            <w:pPr>
              <w:jc w:val="center"/>
            </w:pPr>
            <w:r w:rsidRPr="00E865A0">
              <w:t>34 300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E865A0" w:rsidRDefault="003C20A6" w:rsidP="00A639E8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68 600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E865A0" w:rsidRDefault="003C20A6" w:rsidP="00A639E8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343 000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E865A0" w:rsidRDefault="003C20A6" w:rsidP="00A639E8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137 200</w:t>
            </w:r>
          </w:p>
        </w:tc>
      </w:tr>
    </w:tbl>
    <w:p w:rsidR="005055BA" w:rsidRDefault="005055BA" w:rsidP="00EB54DA">
      <w:pPr>
        <w:rPr>
          <w:b/>
        </w:rPr>
      </w:pPr>
      <w:bookmarkStart w:id="0" w:name="_GoBack"/>
      <w:bookmarkEnd w:id="0"/>
    </w:p>
    <w:sectPr w:rsidR="005055BA" w:rsidSect="00EB54DA">
      <w:pgSz w:w="16838" w:h="11906" w:orient="landscape"/>
      <w:pgMar w:top="28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583" w:rsidRDefault="007A7583" w:rsidP="00CA05AC">
      <w:r>
        <w:separator/>
      </w:r>
    </w:p>
  </w:endnote>
  <w:endnote w:type="continuationSeparator" w:id="0">
    <w:p w:rsidR="007A7583" w:rsidRDefault="007A7583" w:rsidP="00CA0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5AC" w:rsidRDefault="00CA05AC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5AC" w:rsidRDefault="00CA05AC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5AC" w:rsidRDefault="00CA05A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583" w:rsidRDefault="007A7583" w:rsidP="00CA05AC">
      <w:r>
        <w:separator/>
      </w:r>
    </w:p>
  </w:footnote>
  <w:footnote w:type="continuationSeparator" w:id="0">
    <w:p w:rsidR="007A7583" w:rsidRDefault="007A7583" w:rsidP="00CA05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5AC" w:rsidRDefault="00CA05AC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5AC" w:rsidRDefault="00CA05AC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5AC" w:rsidRDefault="00CA05AC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1B6"/>
    <w:rsid w:val="000B2B25"/>
    <w:rsid w:val="00367AE0"/>
    <w:rsid w:val="003C20A6"/>
    <w:rsid w:val="003F2B61"/>
    <w:rsid w:val="00430495"/>
    <w:rsid w:val="004F4F63"/>
    <w:rsid w:val="005055BA"/>
    <w:rsid w:val="005437F0"/>
    <w:rsid w:val="00567C5A"/>
    <w:rsid w:val="006538B8"/>
    <w:rsid w:val="006A563E"/>
    <w:rsid w:val="007A7583"/>
    <w:rsid w:val="00871C53"/>
    <w:rsid w:val="00910DD3"/>
    <w:rsid w:val="0093669F"/>
    <w:rsid w:val="0096798D"/>
    <w:rsid w:val="00A460E2"/>
    <w:rsid w:val="00A639E8"/>
    <w:rsid w:val="00B56578"/>
    <w:rsid w:val="00BE31B6"/>
    <w:rsid w:val="00C51107"/>
    <w:rsid w:val="00CA05AC"/>
    <w:rsid w:val="00CB0E9D"/>
    <w:rsid w:val="00CD4A56"/>
    <w:rsid w:val="00D37F50"/>
    <w:rsid w:val="00E32E1D"/>
    <w:rsid w:val="00E83AD5"/>
    <w:rsid w:val="00E9327A"/>
    <w:rsid w:val="00EB54DA"/>
    <w:rsid w:val="00ED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E31B6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BE31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BE31B6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C20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20A6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055B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CA05A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A05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CA05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A05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E31B6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BE31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BE31B6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C20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20A6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055B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CA05A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A05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CA05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A05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8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617</Words>
  <Characters>3517</Characters>
  <Application>Microsoft Office Word</Application>
  <DocSecurity>0</DocSecurity>
  <Lines>29</Lines>
  <Paragraphs>8</Paragraphs>
  <ScaleCrop>false</ScaleCrop>
  <Company/>
  <LinksUpToDate>false</LinksUpToDate>
  <CharactersWithSpaces>4126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2019-10-18T10:39:00Z</dcterms:created>
  <dcterms:modified xsi:type="dcterms:W3CDTF">2019-10-18T10:43:00Z</dcterms:modified>
</cp:coreProperties>
</file>